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4A" w:rsidRDefault="000E154A" w:rsidP="000E154A">
      <w:pPr>
        <w:jc w:val="center"/>
        <w:rPr>
          <w:rFonts w:ascii="Arial" w:hAnsi="Arial" w:cs="Arial"/>
          <w:b/>
          <w:bCs/>
          <w:u w:val="single"/>
          <w:lang w:val="es-MX"/>
        </w:rPr>
      </w:pPr>
      <w:r>
        <w:rPr>
          <w:rFonts w:ascii="Arial" w:hAnsi="Arial" w:cs="Arial"/>
          <w:b/>
          <w:bCs/>
          <w:u w:val="single"/>
          <w:lang w:val="es-MX"/>
        </w:rPr>
        <w:t>Anexo 6</w:t>
      </w:r>
    </w:p>
    <w:p w:rsidR="000E154A" w:rsidRDefault="000E154A" w:rsidP="000E154A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Informe Sobre Cuentas Públicas del Estado, Ejercicios Fiscales 2019 al 2022</w:t>
      </w:r>
    </w:p>
    <w:p w:rsidR="00CF7A59" w:rsidRDefault="00CF7A59"/>
    <w:p w:rsidR="000E154A" w:rsidRPr="000E154A" w:rsidRDefault="000E154A">
      <w:pPr>
        <w:rPr>
          <w:lang w:val="es-MX"/>
        </w:rPr>
      </w:pPr>
      <w:r w:rsidRPr="000E154A">
        <w:rPr>
          <w:lang w:val="es-MX"/>
        </w:rPr>
        <w:t xml:space="preserve">(Link de Acceso) </w:t>
      </w:r>
      <w:bookmarkStart w:id="0" w:name="_GoBack"/>
      <w:bookmarkEnd w:id="0"/>
    </w:p>
    <w:p w:rsidR="000E154A" w:rsidRDefault="000E154A"/>
    <w:p w:rsidR="000E154A" w:rsidRDefault="000E154A">
      <w:hyperlink r:id="rId6" w:history="1">
        <w:r w:rsidRPr="007F6393">
          <w:rPr>
            <w:rStyle w:val="Hipervnculo"/>
          </w:rPr>
          <w:t>https://transparencia.tamaulipas.gob.mx/informacion-publica/por-fraccion/secretaria-de-finanzas/informacion-financiera/cuentapublica/</w:t>
        </w:r>
      </w:hyperlink>
    </w:p>
    <w:p w:rsidR="000E154A" w:rsidRDefault="000E154A"/>
    <w:sectPr w:rsidR="000E15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38" w:rsidRDefault="00243438" w:rsidP="000E154A">
      <w:pPr>
        <w:spacing w:after="0" w:line="240" w:lineRule="auto"/>
      </w:pPr>
      <w:r>
        <w:separator/>
      </w:r>
    </w:p>
  </w:endnote>
  <w:endnote w:type="continuationSeparator" w:id="0">
    <w:p w:rsidR="00243438" w:rsidRDefault="00243438" w:rsidP="000E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38" w:rsidRDefault="00243438" w:rsidP="000E154A">
      <w:pPr>
        <w:spacing w:after="0" w:line="240" w:lineRule="auto"/>
      </w:pPr>
      <w:r>
        <w:separator/>
      </w:r>
    </w:p>
  </w:footnote>
  <w:footnote w:type="continuationSeparator" w:id="0">
    <w:p w:rsidR="00243438" w:rsidRDefault="00243438" w:rsidP="000E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4A" w:rsidRDefault="000E154A" w:rsidP="000E154A">
    <w:pPr>
      <w:pStyle w:val="Encabezado"/>
      <w:jc w:val="center"/>
      <w:rPr>
        <w:rFonts w:ascii="Arial" w:hAnsi="Arial" w:cs="Arial"/>
        <w:i/>
        <w:iCs/>
        <w:lang w:val="es-MX"/>
      </w:rPr>
    </w:pPr>
    <w:r>
      <w:rPr>
        <w:rFonts w:ascii="Arial" w:hAnsi="Arial" w:cs="Arial"/>
        <w:i/>
        <w:iCs/>
        <w:lang w:val="es-MX"/>
      </w:rPr>
      <w:t>Bases de la Licitación Pública No. [01/2023], para la contratación de Financiamientos al amparo de la Ley de Disciplina Financiera</w:t>
    </w:r>
  </w:p>
  <w:p w:rsidR="000E154A" w:rsidRPr="000E154A" w:rsidRDefault="000E154A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4A"/>
    <w:rsid w:val="000E154A"/>
    <w:rsid w:val="00243438"/>
    <w:rsid w:val="00C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205B4-8B50-404A-80C3-29F08396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54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54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E1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54A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0E1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tamaulipas.gob.mx/informacion-publica/por-fraccion/secretaria-de-finanzas/informacion-financiera/cuentapublic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Ruiz Olivo</dc:creator>
  <cp:keywords/>
  <dc:description/>
  <cp:lastModifiedBy>Enrique Ruiz Olivo</cp:lastModifiedBy>
  <cp:revision>1</cp:revision>
  <dcterms:created xsi:type="dcterms:W3CDTF">2023-09-17T22:20:00Z</dcterms:created>
  <dcterms:modified xsi:type="dcterms:W3CDTF">2023-09-17T22:23:00Z</dcterms:modified>
</cp:coreProperties>
</file>